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471D" w:rsidRPr="00212D92" w:rsidP="00212D92">
      <w:pPr>
        <w:pStyle w:val="200"/>
        <w:shd w:val="clear" w:color="auto" w:fill="auto"/>
        <w:spacing w:after="28" w:line="240" w:lineRule="auto"/>
        <w:rPr>
          <w:sz w:val="24"/>
          <w:szCs w:val="24"/>
        </w:rPr>
      </w:pPr>
      <w:r w:rsidRPr="00212D92">
        <w:rPr>
          <w:sz w:val="24"/>
          <w:szCs w:val="24"/>
        </w:rPr>
        <w:t>Дело № 5-37-2004/2026</w:t>
      </w:r>
    </w:p>
    <w:p w:rsidR="0015471D" w:rsidRPr="00212D92" w:rsidP="00212D92">
      <w:pPr>
        <w:pStyle w:val="10"/>
        <w:keepNext/>
        <w:keepLines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212D92">
        <w:rPr>
          <w:b w:val="0"/>
          <w:sz w:val="24"/>
          <w:szCs w:val="24"/>
        </w:rPr>
        <w:t>ПОСТАНОВЛЕНИЕ</w:t>
      </w:r>
    </w:p>
    <w:p w:rsidR="00F85D45" w:rsidRPr="00212D92" w:rsidP="00212D92">
      <w:pPr>
        <w:pStyle w:val="200"/>
        <w:shd w:val="clear" w:color="auto" w:fill="auto"/>
        <w:tabs>
          <w:tab w:val="left" w:pos="7176"/>
        </w:tabs>
        <w:spacing w:after="233" w:line="240" w:lineRule="auto"/>
        <w:ind w:right="400" w:firstLine="2440"/>
        <w:jc w:val="left"/>
        <w:rPr>
          <w:sz w:val="24"/>
          <w:szCs w:val="24"/>
        </w:rPr>
      </w:pPr>
      <w:r w:rsidRPr="00212D92">
        <w:rPr>
          <w:sz w:val="24"/>
          <w:szCs w:val="24"/>
        </w:rPr>
        <w:t>о назначении административного наказания</w:t>
      </w:r>
    </w:p>
    <w:p w:rsidR="0015471D" w:rsidRPr="00212D92" w:rsidP="00212D92">
      <w:pPr>
        <w:pStyle w:val="200"/>
        <w:shd w:val="clear" w:color="auto" w:fill="auto"/>
        <w:tabs>
          <w:tab w:val="left" w:pos="7176"/>
        </w:tabs>
        <w:spacing w:after="233" w:line="240" w:lineRule="auto"/>
        <w:ind w:right="400"/>
        <w:jc w:val="left"/>
        <w:rPr>
          <w:sz w:val="24"/>
          <w:szCs w:val="24"/>
        </w:rPr>
      </w:pPr>
      <w:r w:rsidRPr="00212D92">
        <w:rPr>
          <w:sz w:val="24"/>
          <w:szCs w:val="24"/>
        </w:rPr>
        <w:t xml:space="preserve"> «06» января 2026 года</w:t>
      </w:r>
      <w:r w:rsidRPr="00212D92">
        <w:rPr>
          <w:sz w:val="24"/>
          <w:szCs w:val="24"/>
        </w:rPr>
        <w:tab/>
        <w:t>город Нефтеюганск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 xml:space="preserve">Мировой судья судебного участка № </w:t>
      </w:r>
      <w:r w:rsidRPr="00212D92">
        <w:rPr>
          <w:rStyle w:val="212pt"/>
        </w:rPr>
        <w:t>2</w:t>
      </w:r>
      <w:r w:rsidRPr="00212D92">
        <w:rPr>
          <w:sz w:val="24"/>
          <w:szCs w:val="24"/>
        </w:rPr>
        <w:t xml:space="preserve"> Нефтеюганского судебного района Ханты-Мансийского автономного округа-Югры К.А. </w:t>
      </w:r>
      <w:r w:rsidRPr="00212D92">
        <w:rPr>
          <w:sz w:val="24"/>
          <w:szCs w:val="24"/>
        </w:rPr>
        <w:t>Таскасва</w:t>
      </w:r>
      <w:r w:rsidRPr="00212D92">
        <w:rPr>
          <w:sz w:val="24"/>
          <w:szCs w:val="24"/>
        </w:rPr>
        <w:t xml:space="preserve"> (628309, ХМАО-Югра, г. Нефтеюганск, 1 </w:t>
      </w:r>
      <w:r w:rsidRPr="00212D92">
        <w:rPr>
          <w:sz w:val="24"/>
          <w:szCs w:val="24"/>
        </w:rPr>
        <w:t>мкр</w:t>
      </w:r>
      <w:r w:rsidRPr="00212D92">
        <w:rPr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15471D" w:rsidRPr="00212D92" w:rsidP="00212D92">
      <w:pPr>
        <w:pStyle w:val="200"/>
        <w:shd w:val="clear" w:color="auto" w:fill="auto"/>
        <w:spacing w:after="274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>Мухаметханова</w:t>
      </w:r>
      <w:r w:rsidRPr="00212D92">
        <w:rPr>
          <w:sz w:val="24"/>
          <w:szCs w:val="24"/>
        </w:rPr>
        <w:t xml:space="preserve"> Д.Э.</w:t>
      </w:r>
      <w:r w:rsidRPr="00212D92">
        <w:rPr>
          <w:sz w:val="24"/>
          <w:szCs w:val="24"/>
        </w:rPr>
        <w:t>, ***</w:t>
      </w:r>
      <w:r w:rsidRPr="00212D92">
        <w:rPr>
          <w:sz w:val="24"/>
          <w:szCs w:val="24"/>
        </w:rPr>
        <w:t xml:space="preserve"> года рождения, уроженца ***</w:t>
      </w:r>
      <w:r w:rsidRPr="00212D92">
        <w:rPr>
          <w:sz w:val="24"/>
          <w:szCs w:val="24"/>
        </w:rPr>
        <w:t xml:space="preserve">, </w:t>
      </w:r>
      <w:r w:rsidRPr="00212D92">
        <w:rPr>
          <w:sz w:val="24"/>
          <w:szCs w:val="24"/>
        </w:rPr>
        <w:t>проживающего</w:t>
      </w:r>
      <w:r w:rsidRPr="00212D92">
        <w:rPr>
          <w:sz w:val="24"/>
          <w:szCs w:val="24"/>
        </w:rPr>
        <w:t xml:space="preserve"> но адресу: ***</w:t>
      </w:r>
      <w:r w:rsidRPr="00212D92">
        <w:rPr>
          <w:sz w:val="24"/>
          <w:szCs w:val="24"/>
        </w:rPr>
        <w:t>, водительское удостоверение: ***</w:t>
      </w:r>
    </w:p>
    <w:p w:rsidR="0015471D" w:rsidRPr="00212D92" w:rsidP="00212D92">
      <w:pPr>
        <w:pStyle w:val="10"/>
        <w:keepNext/>
        <w:keepLines/>
        <w:shd w:val="clear" w:color="auto" w:fill="auto"/>
        <w:spacing w:before="0" w:after="257" w:line="240" w:lineRule="auto"/>
        <w:rPr>
          <w:b w:val="0"/>
          <w:sz w:val="24"/>
          <w:szCs w:val="24"/>
        </w:rPr>
      </w:pPr>
      <w:r w:rsidRPr="00212D92">
        <w:rPr>
          <w:b w:val="0"/>
          <w:sz w:val="24"/>
          <w:szCs w:val="24"/>
        </w:rPr>
        <w:t>УСТАНОВИЛ: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>07.10.2025 года в 00 час. 01 мин., по адресу: ***</w:t>
      </w:r>
      <w:r w:rsidRPr="00212D92">
        <w:rPr>
          <w:sz w:val="24"/>
          <w:szCs w:val="24"/>
        </w:rPr>
        <w:t xml:space="preserve"> </w:t>
      </w:r>
      <w:r w:rsidRPr="00212D92">
        <w:rPr>
          <w:sz w:val="24"/>
          <w:szCs w:val="24"/>
        </w:rPr>
        <w:t>Мухаметханов</w:t>
      </w:r>
      <w:r w:rsidRPr="00212D92">
        <w:rPr>
          <w:sz w:val="24"/>
          <w:szCs w:val="24"/>
        </w:rPr>
        <w:t xml:space="preserve"> Д.Э. в срок, предусмотренный ч. 1 ст. 32.2 КоАП РФ, </w:t>
      </w:r>
      <w:r w:rsidRPr="00212D92">
        <w:rPr>
          <w:sz w:val="24"/>
          <w:szCs w:val="24"/>
        </w:rPr>
        <w:t>нс</w:t>
      </w:r>
      <w:r w:rsidRPr="00212D92">
        <w:rPr>
          <w:sz w:val="24"/>
          <w:szCs w:val="24"/>
        </w:rPr>
        <w:t xml:space="preserve"> уплатил административный штраф в размере 1500 руб., назначенный постановлением №***</w:t>
      </w:r>
      <w:r w:rsidRPr="00212D92">
        <w:rPr>
          <w:sz w:val="24"/>
          <w:szCs w:val="24"/>
        </w:rPr>
        <w:t xml:space="preserve"> по делу об административном правонарушении о нало</w:t>
      </w:r>
      <w:r w:rsidRPr="00212D92">
        <w:rPr>
          <w:sz w:val="24"/>
          <w:szCs w:val="24"/>
        </w:rPr>
        <w:t>жении административного штрафа от 27.07.2025 года, вступившего в законную силу 07.08.2025 года.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 xml:space="preserve">В судебном заседании </w:t>
      </w:r>
      <w:r w:rsidRPr="00212D92">
        <w:rPr>
          <w:sz w:val="24"/>
          <w:szCs w:val="24"/>
        </w:rPr>
        <w:t>Мухаметханов</w:t>
      </w:r>
      <w:r w:rsidRPr="00212D92">
        <w:rPr>
          <w:sz w:val="24"/>
          <w:szCs w:val="24"/>
        </w:rPr>
        <w:t xml:space="preserve"> Д.Э. признал вину в совершении административного правонарушения в полном объеме.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>Мировой судья, исследовав материалы админис</w:t>
      </w:r>
      <w:r w:rsidRPr="00212D92">
        <w:rPr>
          <w:sz w:val="24"/>
          <w:szCs w:val="24"/>
        </w:rPr>
        <w:t xml:space="preserve">тративного дела, считает, что вина </w:t>
      </w:r>
      <w:r w:rsidRPr="00212D92">
        <w:rPr>
          <w:sz w:val="24"/>
          <w:szCs w:val="24"/>
        </w:rPr>
        <w:t>Мухаметханова</w:t>
      </w:r>
      <w:r w:rsidRPr="00212D92">
        <w:rPr>
          <w:sz w:val="24"/>
          <w:szCs w:val="24"/>
        </w:rPr>
        <w:t xml:space="preserve"> Д.Э. в совершении правонарушения полностью доказана п подтверждается следующими доказательствами:</w:t>
      </w:r>
    </w:p>
    <w:p w:rsidR="0015471D" w:rsidRPr="00212D92" w:rsidP="00212D92">
      <w:pPr>
        <w:pStyle w:val="200"/>
        <w:numPr>
          <w:ilvl w:val="0"/>
          <w:numId w:val="1"/>
        </w:numPr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 xml:space="preserve"> протоколом об административном правонарушении ***</w:t>
      </w:r>
      <w:r w:rsidRPr="00212D92">
        <w:rPr>
          <w:sz w:val="24"/>
          <w:szCs w:val="24"/>
        </w:rPr>
        <w:t xml:space="preserve"> от 03.01.2026 г., согласно которому, </w:t>
      </w:r>
      <w:r w:rsidRPr="00212D92">
        <w:rPr>
          <w:sz w:val="24"/>
          <w:szCs w:val="24"/>
        </w:rPr>
        <w:t>Мухаметханов</w:t>
      </w:r>
      <w:r w:rsidRPr="00212D92">
        <w:rPr>
          <w:sz w:val="24"/>
          <w:szCs w:val="24"/>
        </w:rPr>
        <w:t xml:space="preserve"> Д.Э. в установленный срок не уплатил штраф;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left="880"/>
        <w:jc w:val="left"/>
        <w:rPr>
          <w:sz w:val="24"/>
          <w:szCs w:val="24"/>
        </w:rPr>
      </w:pPr>
      <w:r w:rsidRPr="00212D92">
        <w:rPr>
          <w:sz w:val="24"/>
          <w:szCs w:val="24"/>
        </w:rPr>
        <w:t>- реестром правонарушений;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212D92">
        <w:rPr>
          <w:sz w:val="24"/>
          <w:szCs w:val="24"/>
        </w:rPr>
        <w:t xml:space="preserve">              - копией постановления №***</w:t>
      </w:r>
      <w:r w:rsidRPr="00212D92">
        <w:rPr>
          <w:sz w:val="24"/>
          <w:szCs w:val="24"/>
        </w:rPr>
        <w:t xml:space="preserve"> по делу об административном правонарушении о наложении административного штрафа от 27.07.2025 года, из которого следует, что </w:t>
      </w:r>
      <w:r w:rsidRPr="00212D92">
        <w:rPr>
          <w:sz w:val="24"/>
          <w:szCs w:val="24"/>
        </w:rPr>
        <w:t>Мухаметханов</w:t>
      </w:r>
      <w:r w:rsidRPr="00212D92">
        <w:rPr>
          <w:sz w:val="24"/>
          <w:szCs w:val="24"/>
        </w:rPr>
        <w:t xml:space="preserve"> Д.Э. был подвергнут административному наказанию, предусмотренному ст. 12.6 КоАП РФ в виде административного штрафа в размере 1500 рублей, постановление вступило в законную силу 07.08.2025 года;</w:t>
      </w:r>
    </w:p>
    <w:p w:rsidR="0015471D" w:rsidRPr="00212D92" w:rsidP="00212D92">
      <w:pPr>
        <w:pStyle w:val="200"/>
        <w:numPr>
          <w:ilvl w:val="0"/>
          <w:numId w:val="1"/>
        </w:numPr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 xml:space="preserve"> сведениями ГИС ГМII, согласно которым </w:t>
      </w:r>
      <w:r w:rsidRPr="00212D92">
        <w:rPr>
          <w:sz w:val="24"/>
          <w:szCs w:val="24"/>
        </w:rPr>
        <w:t>штраф</w:t>
      </w:r>
      <w:r w:rsidRPr="00212D92">
        <w:rPr>
          <w:sz w:val="24"/>
          <w:szCs w:val="24"/>
        </w:rPr>
        <w:t xml:space="preserve"> но п</w:t>
      </w:r>
      <w:r w:rsidRPr="00212D92">
        <w:rPr>
          <w:sz w:val="24"/>
          <w:szCs w:val="24"/>
        </w:rPr>
        <w:t>остановлению №***</w:t>
      </w:r>
      <w:r w:rsidRPr="00212D92">
        <w:rPr>
          <w:sz w:val="24"/>
          <w:szCs w:val="24"/>
        </w:rPr>
        <w:t xml:space="preserve"> от 27.07.2025 года не оплачен;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</w:t>
      </w:r>
      <w:r w:rsidRPr="00212D92">
        <w:rPr>
          <w:sz w:val="24"/>
          <w:szCs w:val="24"/>
        </w:rPr>
        <w:t>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</w:t>
      </w:r>
      <w:r w:rsidRPr="00212D92">
        <w:rPr>
          <w:sz w:val="24"/>
          <w:szCs w:val="24"/>
        </w:rPr>
        <w:t xml:space="preserve"> банк.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212D92">
        <w:rPr>
          <w:sz w:val="24"/>
          <w:szCs w:val="24"/>
        </w:rPr>
        <w:t>Мухамстхановым</w:t>
      </w:r>
      <w:r w:rsidRPr="00212D92">
        <w:rPr>
          <w:sz w:val="24"/>
          <w:szCs w:val="24"/>
        </w:rPr>
        <w:t xml:space="preserve"> Д.Э. являлось 06.10.2025 года. Сведения об оплате штрафа в материалах дела отсутствуют.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 xml:space="preserve">Действия </w:t>
      </w:r>
      <w:r w:rsidRPr="00212D92">
        <w:rPr>
          <w:sz w:val="24"/>
          <w:szCs w:val="24"/>
        </w:rPr>
        <w:t>Мухаметханова</w:t>
      </w:r>
      <w:r w:rsidRPr="00212D92">
        <w:rPr>
          <w:sz w:val="24"/>
          <w:szCs w:val="24"/>
        </w:rPr>
        <w:t xml:space="preserve"> Д.Э. мировой судья квалифицирует по ч. 1 с</w:t>
      </w:r>
      <w:r w:rsidRPr="00212D92">
        <w:rPr>
          <w:sz w:val="24"/>
          <w:szCs w:val="24"/>
        </w:rPr>
        <w:t>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>При назначении наказания, мировой судья учитывает ха</w:t>
      </w:r>
      <w:r w:rsidRPr="00212D92">
        <w:rPr>
          <w:sz w:val="24"/>
          <w:szCs w:val="24"/>
        </w:rPr>
        <w:t xml:space="preserve">рактер совершенного административного правонарушения, личность </w:t>
      </w:r>
      <w:r w:rsidRPr="00212D92">
        <w:rPr>
          <w:sz w:val="24"/>
          <w:szCs w:val="24"/>
        </w:rPr>
        <w:t>Мухаметханова</w:t>
      </w:r>
      <w:r w:rsidRPr="00212D92">
        <w:rPr>
          <w:sz w:val="24"/>
          <w:szCs w:val="24"/>
        </w:rPr>
        <w:t xml:space="preserve"> Д.Э.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>Обстоятельством, смягчающим административную ответственность</w:t>
      </w:r>
      <w:r w:rsidRPr="00212D92">
        <w:rPr>
          <w:sz w:val="24"/>
          <w:szCs w:val="24"/>
        </w:rPr>
        <w:br w:type="page"/>
      </w:r>
      <w:r w:rsidRPr="00212D92">
        <w:rPr>
          <w:sz w:val="24"/>
          <w:szCs w:val="24"/>
        </w:rPr>
        <w:t>соответствии со ст. 4.2 Кодекса Российской Федерации об административных правонарушениях, судья признает признани</w:t>
      </w:r>
      <w:r w:rsidRPr="00212D92">
        <w:rPr>
          <w:sz w:val="24"/>
          <w:szCs w:val="24"/>
        </w:rPr>
        <w:t>е вины.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судьи не усматривает.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 xml:space="preserve">Па основании изложенного и руководствуясь </w:t>
      </w:r>
      <w:r w:rsidRPr="00212D92">
        <w:rPr>
          <w:sz w:val="24"/>
          <w:szCs w:val="24"/>
        </w:rPr>
        <w:t>ст.ст</w:t>
      </w:r>
      <w:r w:rsidRPr="00212D92">
        <w:rPr>
          <w:sz w:val="24"/>
          <w:szCs w:val="24"/>
        </w:rPr>
        <w:t>. 23.1, 29.9, 29.10</w:t>
      </w:r>
      <w:r w:rsidRPr="00212D92">
        <w:rPr>
          <w:sz w:val="24"/>
          <w:szCs w:val="24"/>
        </w:rPr>
        <w:t xml:space="preserve">, </w:t>
      </w:r>
      <w:r w:rsidRPr="00212D92">
        <w:rPr>
          <w:rStyle w:val="20"/>
          <w:sz w:val="24"/>
          <w:szCs w:val="24"/>
        </w:rPr>
        <w:t xml:space="preserve">32.2 </w:t>
      </w:r>
      <w:r w:rsidRPr="00212D92">
        <w:rPr>
          <w:sz w:val="24"/>
          <w:szCs w:val="24"/>
        </w:rPr>
        <w:t>Кодекса Российской Федерации об административных правонарушениях, мировой судья,</w:t>
      </w:r>
    </w:p>
    <w:p w:rsidR="0015471D" w:rsidRPr="00212D92" w:rsidP="00212D92">
      <w:pPr>
        <w:pStyle w:val="10"/>
        <w:keepNext/>
        <w:keepLines/>
        <w:shd w:val="clear" w:color="auto" w:fill="auto"/>
        <w:spacing w:before="0" w:after="240" w:line="240" w:lineRule="auto"/>
        <w:rPr>
          <w:b w:val="0"/>
          <w:sz w:val="24"/>
          <w:szCs w:val="24"/>
        </w:rPr>
      </w:pPr>
      <w:r w:rsidRPr="00212D92">
        <w:rPr>
          <w:b w:val="0"/>
          <w:sz w:val="24"/>
          <w:szCs w:val="24"/>
        </w:rPr>
        <w:t>ПОСТАНОВИЛ: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>Мухаметханова</w:t>
      </w:r>
      <w:r w:rsidRPr="00212D92">
        <w:rPr>
          <w:sz w:val="24"/>
          <w:szCs w:val="24"/>
        </w:rPr>
        <w:t xml:space="preserve"> Д.Э.</w:t>
      </w:r>
      <w:r w:rsidRPr="00212D92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Российской Федера</w:t>
      </w:r>
      <w:r w:rsidRPr="00212D92">
        <w:rPr>
          <w:sz w:val="24"/>
          <w:szCs w:val="24"/>
        </w:rPr>
        <w:t>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3000 (зри тысячи) рублей.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 xml:space="preserve">Штраф подлежит уплате: УФК по </w:t>
      </w:r>
      <w:r w:rsidRPr="00212D92">
        <w:rPr>
          <w:sz w:val="24"/>
          <w:szCs w:val="24"/>
        </w:rPr>
        <w:t xml:space="preserve">Ханты-Мансийскому автономному округу - Югре (Департамент административного обеспечения Ханты-Мансийского автономного округа - Югры, л/с </w:t>
      </w:r>
      <w:r w:rsidRPr="00212D92">
        <w:rPr>
          <w:sz w:val="24"/>
          <w:szCs w:val="24"/>
          <w:lang w:eastAsia="en-US" w:bidi="en-US"/>
        </w:rPr>
        <w:t>04872</w:t>
      </w:r>
      <w:r w:rsidRPr="00212D92">
        <w:rPr>
          <w:sz w:val="24"/>
          <w:szCs w:val="24"/>
          <w:lang w:val="en-US" w:eastAsia="en-US" w:bidi="en-US"/>
        </w:rPr>
        <w:t>D</w:t>
      </w:r>
      <w:r w:rsidRPr="00212D92">
        <w:rPr>
          <w:sz w:val="24"/>
          <w:szCs w:val="24"/>
          <w:lang w:eastAsia="en-US" w:bidi="en-US"/>
        </w:rPr>
        <w:t xml:space="preserve">08080, </w:t>
      </w:r>
      <w:r w:rsidRPr="00212D92">
        <w:rPr>
          <w:sz w:val="24"/>
          <w:szCs w:val="24"/>
        </w:rPr>
        <w:t xml:space="preserve">наименование банка ОКЦ № 8 УГУ банка России//УФК по Хан ты-Мансийскому автономному округу Югре г. Ханты- </w:t>
      </w:r>
      <w:r w:rsidRPr="00212D92">
        <w:rPr>
          <w:sz w:val="24"/>
          <w:szCs w:val="24"/>
        </w:rPr>
        <w:t>Ма</w:t>
      </w:r>
      <w:r w:rsidRPr="00212D92">
        <w:rPr>
          <w:sz w:val="24"/>
          <w:szCs w:val="24"/>
        </w:rPr>
        <w:t>нсийск</w:t>
      </w:r>
      <w:r w:rsidRPr="00212D92">
        <w:rPr>
          <w:sz w:val="24"/>
          <w:szCs w:val="24"/>
        </w:rPr>
        <w:t>, номер счета получателя (номер казначейского счета) 03100643000000018700, банковский счет, входящий в состав единого казначейского счета (ИКС) 40102810245370000007, ВИК 007162163, ОКТМО: 71874000, УИН: 0412365400405000372620187.</w:t>
      </w:r>
    </w:p>
    <w:p w:rsidR="0015471D" w:rsidRPr="00212D92" w:rsidP="00212D92">
      <w:pPr>
        <w:pStyle w:val="200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212D92">
        <w:rPr>
          <w:sz w:val="24"/>
          <w:szCs w:val="24"/>
        </w:rPr>
        <w:t xml:space="preserve">Административный </w:t>
      </w:r>
      <w:r w:rsidRPr="00212D92">
        <w:rPr>
          <w:sz w:val="24"/>
          <w:szCs w:val="24"/>
        </w:rPr>
        <w:t>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</w:t>
      </w:r>
      <w:r w:rsidRPr="00212D92">
        <w:rPr>
          <w:sz w:val="24"/>
          <w:szCs w:val="24"/>
        </w:rPr>
        <w:t>инистративных правонарушениях.</w:t>
      </w:r>
    </w:p>
    <w:p w:rsidR="00F85D45" w:rsidRPr="00212D92" w:rsidP="00212D92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212D9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F85D45" w:rsidRPr="00212D92" w:rsidP="00212D92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212D9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</w:p>
    <w:p w:rsidR="00F85D45" w:rsidRPr="00212D92" w:rsidP="00212D92">
      <w:pPr>
        <w:widowControl/>
        <w:suppressAutoHyphens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F85D45" w:rsidRPr="00212D92" w:rsidP="00212D92">
      <w:pPr>
        <w:shd w:val="clear" w:color="auto" w:fill="FFFFFF"/>
        <w:suppressAutoHyphens/>
        <w:autoSpaceDE w:val="0"/>
        <w:ind w:left="437" w:right="-1" w:firstLine="979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212D9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Мир</w:t>
      </w:r>
      <w:r w:rsidRPr="00212D9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овой судья                </w:t>
      </w:r>
      <w:r w:rsidRPr="00212D9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212D92"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                                   Е.А. Таскаева</w:t>
      </w:r>
    </w:p>
    <w:p w:rsidR="00F85D45" w:rsidRPr="00212D92" w:rsidP="00212D92">
      <w:pPr>
        <w:shd w:val="clear" w:color="auto" w:fill="FFFFFF"/>
        <w:suppressAutoHyphens/>
        <w:autoSpaceDE w:val="0"/>
        <w:ind w:right="-1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F85D45" w:rsidRPr="00212D92" w:rsidP="00212D92">
      <w:pPr>
        <w:shd w:val="clear" w:color="auto" w:fill="FFFFFF"/>
        <w:suppressAutoHyphens/>
        <w:autoSpaceDE w:val="0"/>
        <w:ind w:right="-1"/>
        <w:rPr>
          <w:rFonts w:ascii="Times New Roman" w:eastAsia="Times New Roman" w:hAnsi="Times New Roman" w:cs="Times New Roman"/>
          <w:color w:val="auto"/>
          <w:lang w:eastAsia="ar-SA" w:bidi="ar-SA"/>
        </w:rPr>
      </w:pPr>
    </w:p>
    <w:p w:rsidR="0015471D" w:rsidRPr="00212D92" w:rsidP="00212D92">
      <w:pPr>
        <w:pStyle w:val="200"/>
        <w:shd w:val="clear" w:color="auto" w:fill="auto"/>
        <w:spacing w:after="0" w:line="240" w:lineRule="auto"/>
        <w:rPr>
          <w:sz w:val="24"/>
          <w:szCs w:val="24"/>
        </w:rPr>
      </w:pPr>
    </w:p>
    <w:sectPr w:rsidSect="00212D92">
      <w:pgSz w:w="11900" w:h="16840"/>
      <w:pgMar w:top="567" w:right="839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1130138"/>
    <w:multiLevelType w:val="multilevel"/>
    <w:tmpl w:val="FAD2E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71D"/>
    <w:rsid w:val="0015471D"/>
    <w:rsid w:val="00212D92"/>
    <w:rsid w:val="00F85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FE24DB-1C38-4C53-807A-35691655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DefaultParagraphFont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0">
    <w:name w:val="Основной текст (2)_0"/>
    <w:basedOn w:val="Normal"/>
    <w:link w:val="2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12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